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0101397" wp14:paraId="41472924" wp14:textId="211CF965">
      <w:pPr>
        <w:pStyle w:val="Normal"/>
      </w:pPr>
      <w:r w:rsidR="1CA7DE87">
        <w:drawing>
          <wp:inline xmlns:wp14="http://schemas.microsoft.com/office/word/2010/wordprocessingDrawing" wp14:editId="5A83FB4B" wp14:anchorId="0FA9A161">
            <wp:extent cx="2476500" cy="1326048"/>
            <wp:effectExtent l="0" t="0" r="0" b="0"/>
            <wp:docPr id="1672731733" name="" title=""/>
            <wp:cNvGraphicFramePr>
              <a:graphicFrameLocks noChangeAspect="1"/>
            </wp:cNvGraphicFramePr>
            <a:graphic>
              <a:graphicData uri="http://schemas.openxmlformats.org/drawingml/2006/picture">
                <pic:pic>
                  <pic:nvPicPr>
                    <pic:cNvPr id="0" name=""/>
                    <pic:cNvPicPr/>
                  </pic:nvPicPr>
                  <pic:blipFill>
                    <a:blip r:embed="R0de42b3bb84a4d1e">
                      <a:extLst>
                        <a:ext xmlns:a="http://schemas.openxmlformats.org/drawingml/2006/main" uri="{28A0092B-C50C-407E-A947-70E740481C1C}">
                          <a14:useLocalDpi val="0"/>
                        </a:ext>
                      </a:extLst>
                    </a:blip>
                    <a:stretch>
                      <a:fillRect/>
                    </a:stretch>
                  </pic:blipFill>
                  <pic:spPr>
                    <a:xfrm>
                      <a:off x="0" y="0"/>
                      <a:ext cx="2476500" cy="1326048"/>
                    </a:xfrm>
                    <a:prstGeom prst="rect">
                      <a:avLst/>
                    </a:prstGeom>
                  </pic:spPr>
                </pic:pic>
              </a:graphicData>
            </a:graphic>
          </wp:inline>
        </w:drawing>
      </w:r>
      <w:r>
        <w:br/>
      </w:r>
      <w:r w:rsidRPr="63BD01D6" w:rsidR="456790C9">
        <w:rPr>
          <w:rFonts w:ascii="Trebuchet MS" w:hAnsi="Trebuchet MS" w:eastAsia="Trebuchet MS" w:cs="Trebuchet MS"/>
          <w:b w:val="1"/>
          <w:bCs w:val="1"/>
          <w:i w:val="0"/>
          <w:iCs w:val="0"/>
          <w:caps w:val="0"/>
          <w:smallCaps w:val="0"/>
          <w:noProof w:val="0"/>
          <w:color w:val="auto"/>
          <w:sz w:val="28"/>
          <w:szCs w:val="28"/>
          <w:lang w:val="pt-BR"/>
        </w:rPr>
        <w:t>Psychologiepraktijk</w:t>
      </w:r>
      <w:r w:rsidRPr="63BD01D6" w:rsidR="456790C9">
        <w:rPr>
          <w:rFonts w:ascii="Trebuchet MS" w:hAnsi="Trebuchet MS" w:eastAsia="Trebuchet MS" w:cs="Trebuchet MS"/>
          <w:b w:val="1"/>
          <w:bCs w:val="1"/>
          <w:i w:val="0"/>
          <w:iCs w:val="0"/>
          <w:caps w:val="0"/>
          <w:smallCaps w:val="0"/>
          <w:noProof w:val="0"/>
          <w:color w:val="auto"/>
          <w:sz w:val="28"/>
          <w:szCs w:val="28"/>
          <w:lang w:val="pt-BR"/>
        </w:rPr>
        <w:t xml:space="preserve"> Sensus</w:t>
      </w:r>
      <w:r>
        <w:tab/>
      </w:r>
      <w:r>
        <w:tab/>
      </w:r>
      <w:r w:rsidR="20101397">
        <w:drawing>
          <wp:anchor xmlns:wp14="http://schemas.microsoft.com/office/word/2010/wordprocessingDrawing" distT="0" distB="0" distL="114300" distR="114300" simplePos="0" relativeHeight="251658240" behindDoc="0" locked="0" layoutInCell="1" allowOverlap="1" wp14:editId="49BFED5A" wp14:anchorId="1639F38E">
            <wp:simplePos x="0" y="0"/>
            <wp:positionH relativeFrom="column">
              <wp:align>right</wp:align>
            </wp:positionH>
            <wp:positionV relativeFrom="paragraph">
              <wp:posOffset>0</wp:posOffset>
            </wp:positionV>
            <wp:extent cx="1243463" cy="1219200"/>
            <wp:effectExtent l="0" t="0" r="0" b="0"/>
            <wp:wrapSquare wrapText="bothSides"/>
            <wp:docPr id="2015232921" name="" title=""/>
            <wp:cNvGraphicFramePr>
              <a:graphicFrameLocks noChangeAspect="1"/>
            </wp:cNvGraphicFramePr>
            <a:graphic>
              <a:graphicData uri="http://schemas.openxmlformats.org/drawingml/2006/picture">
                <pic:pic>
                  <pic:nvPicPr>
                    <pic:cNvPr id="0" name=""/>
                    <pic:cNvPicPr/>
                  </pic:nvPicPr>
                  <pic:blipFill>
                    <a:blip r:embed="R819a98109e364a75">
                      <a:extLst>
                        <a:ext xmlns:a="http://schemas.openxmlformats.org/drawingml/2006/main" uri="{28A0092B-C50C-407E-A947-70E740481C1C}">
                          <a14:useLocalDpi val="0"/>
                        </a:ext>
                      </a:extLst>
                    </a:blip>
                    <a:stretch>
                      <a:fillRect/>
                    </a:stretch>
                  </pic:blipFill>
                  <pic:spPr>
                    <a:xfrm>
                      <a:off x="0" y="0"/>
                      <a:ext cx="1243463" cy="1219200"/>
                    </a:xfrm>
                    <a:prstGeom prst="rect">
                      <a:avLst/>
                    </a:prstGeom>
                  </pic:spPr>
                </pic:pic>
              </a:graphicData>
            </a:graphic>
            <wp14:sizeRelH relativeFrom="page">
              <wp14:pctWidth>0</wp14:pctWidth>
            </wp14:sizeRelH>
            <wp14:sizeRelV relativeFrom="page">
              <wp14:pctHeight>0</wp14:pctHeight>
            </wp14:sizeRelV>
          </wp:anchor>
        </w:drawing>
      </w:r>
      <w:r>
        <w:br/>
      </w:r>
      <w:r w:rsidRPr="63BD01D6" w:rsidR="34DA0338">
        <w:rPr>
          <w:rFonts w:ascii="Trebuchet MS" w:hAnsi="Trebuchet MS" w:eastAsia="Trebuchet MS" w:cs="Trebuchet MS"/>
          <w:b w:val="0"/>
          <w:bCs w:val="0"/>
          <w:i w:val="0"/>
          <w:iCs w:val="0"/>
          <w:caps w:val="0"/>
          <w:smallCaps w:val="0"/>
          <w:noProof w:val="0"/>
          <w:color w:val="auto"/>
          <w:sz w:val="24"/>
          <w:szCs w:val="24"/>
          <w:lang w:val="pt-BR"/>
        </w:rPr>
        <w:t xml:space="preserve">Nico de </w:t>
      </w:r>
      <w:r w:rsidRPr="63BD01D6" w:rsidR="34DA0338">
        <w:rPr>
          <w:rFonts w:ascii="Trebuchet MS" w:hAnsi="Trebuchet MS" w:eastAsia="Trebuchet MS" w:cs="Trebuchet MS"/>
          <w:b w:val="0"/>
          <w:bCs w:val="0"/>
          <w:i w:val="0"/>
          <w:iCs w:val="0"/>
          <w:caps w:val="0"/>
          <w:smallCaps w:val="0"/>
          <w:noProof w:val="0"/>
          <w:color w:val="auto"/>
          <w:sz w:val="24"/>
          <w:szCs w:val="24"/>
          <w:lang w:val="pt-BR"/>
        </w:rPr>
        <w:t>Regtplein</w:t>
      </w:r>
      <w:r w:rsidRPr="63BD01D6" w:rsidR="34DA0338">
        <w:rPr>
          <w:rFonts w:ascii="Trebuchet MS" w:hAnsi="Trebuchet MS" w:eastAsia="Trebuchet MS" w:cs="Trebuchet MS"/>
          <w:b w:val="0"/>
          <w:bCs w:val="0"/>
          <w:i w:val="0"/>
          <w:iCs w:val="0"/>
          <w:caps w:val="0"/>
          <w:smallCaps w:val="0"/>
          <w:noProof w:val="0"/>
          <w:color w:val="auto"/>
          <w:sz w:val="24"/>
          <w:szCs w:val="24"/>
          <w:lang w:val="pt-BR"/>
        </w:rPr>
        <w:t xml:space="preserve"> 1G</w:t>
      </w:r>
      <w:r>
        <w:br/>
      </w:r>
      <w:r w:rsidRPr="63BD01D6" w:rsidR="7A19628F">
        <w:rPr>
          <w:rFonts w:ascii="Trebuchet MS" w:hAnsi="Trebuchet MS" w:eastAsia="Trebuchet MS" w:cs="Trebuchet MS"/>
          <w:b w:val="0"/>
          <w:bCs w:val="0"/>
          <w:i w:val="0"/>
          <w:iCs w:val="0"/>
          <w:caps w:val="0"/>
          <w:smallCaps w:val="0"/>
          <w:noProof w:val="0"/>
          <w:color w:val="auto"/>
          <w:sz w:val="24"/>
          <w:szCs w:val="24"/>
          <w:lang w:val="pt-BR"/>
        </w:rPr>
        <w:t>3218XW Heenvliet</w:t>
      </w:r>
      <w:r>
        <w:br/>
      </w:r>
      <w:hyperlink r:id="R26a3f517a49e4cd7">
        <w:r w:rsidRPr="63BD01D6" w:rsidR="3FEC4635">
          <w:rPr>
            <w:rStyle w:val="Hyperlink"/>
            <w:rFonts w:ascii="Trebuchet MS" w:hAnsi="Trebuchet MS" w:eastAsia="Trebuchet MS" w:cs="Trebuchet MS"/>
            <w:b w:val="1"/>
            <w:bCs w:val="1"/>
            <w:i w:val="0"/>
            <w:iCs w:val="0"/>
            <w:caps w:val="0"/>
            <w:smallCaps w:val="0"/>
            <w:noProof w:val="0"/>
            <w:color w:val="auto"/>
            <w:sz w:val="24"/>
            <w:szCs w:val="24"/>
            <w:lang w:val="pt-BR"/>
          </w:rPr>
          <w:t>www.sensusnet.nl</w:t>
        </w:r>
        <w:r w:rsidRPr="63BD01D6" w:rsidR="2DEE6A86">
          <w:rPr>
            <w:rFonts w:ascii="Trebuchet MS" w:hAnsi="Trebuchet MS" w:eastAsia="Trebuchet MS" w:cs="Trebuchet MS"/>
            <w:b w:val="1"/>
            <w:bCs w:val="1"/>
            <w:i w:val="0"/>
            <w:iCs w:val="0"/>
            <w:caps w:val="0"/>
            <w:smallCaps w:val="0"/>
            <w:noProof w:val="0"/>
            <w:color w:val="auto"/>
            <w:sz w:val="24"/>
            <w:szCs w:val="24"/>
            <w:lang w:val="pt-BR"/>
          </w:rPr>
          <w:t xml:space="preserve"> </w:t>
        </w:r>
        <w:r w:rsidRPr="63BD01D6" w:rsidR="2DEE6A86">
          <w:rPr>
            <w:rFonts w:ascii="Trebuchet MS" w:hAnsi="Trebuchet MS" w:eastAsia="Trebuchet MS" w:cs="Trebuchet MS"/>
            <w:b w:val="1"/>
            <w:bCs w:val="1"/>
            <w:i w:val="0"/>
            <w:iCs w:val="0"/>
            <w:caps w:val="0"/>
            <w:smallCaps w:val="0"/>
            <w:noProof w:val="0"/>
            <w:color w:val="auto"/>
            <w:sz w:val="24"/>
            <w:szCs w:val="24"/>
            <w:lang w:val="pt-BR"/>
          </w:rPr>
          <w:t>of</w:t>
        </w:r>
        <w:r w:rsidRPr="63BD01D6" w:rsidR="2DEE6A86">
          <w:rPr>
            <w:rFonts w:ascii="Trebuchet MS" w:hAnsi="Trebuchet MS" w:eastAsia="Trebuchet MS" w:cs="Trebuchet MS"/>
            <w:b w:val="1"/>
            <w:bCs w:val="1"/>
            <w:i w:val="0"/>
            <w:iCs w:val="0"/>
            <w:caps w:val="0"/>
            <w:smallCaps w:val="0"/>
            <w:noProof w:val="0"/>
            <w:color w:val="auto"/>
            <w:sz w:val="24"/>
            <w:szCs w:val="24"/>
            <w:lang w:val="pt-BR"/>
          </w:rPr>
          <w:t xml:space="preserve"> </w:t>
        </w:r>
        <w:r w:rsidRPr="63BD01D6" w:rsidR="2DEE6A86">
          <w:rPr>
            <w:rFonts w:ascii="Trebuchet MS" w:hAnsi="Trebuchet MS" w:eastAsia="Trebuchet MS" w:cs="Trebuchet MS"/>
            <w:b w:val="1"/>
            <w:bCs w:val="1"/>
            <w:i w:val="0"/>
            <w:iCs w:val="0"/>
            <w:caps w:val="0"/>
            <w:smallCaps w:val="0"/>
            <w:noProof w:val="0"/>
            <w:color w:val="auto"/>
            <w:sz w:val="24"/>
            <w:szCs w:val="24"/>
            <w:lang w:val="pt-BR"/>
          </w:rPr>
          <w:t>scan</w:t>
        </w:r>
        <w:r w:rsidRPr="63BD01D6" w:rsidR="2DEE6A86">
          <w:rPr>
            <w:rFonts w:ascii="Trebuchet MS" w:hAnsi="Trebuchet MS" w:eastAsia="Trebuchet MS" w:cs="Trebuchet MS"/>
            <w:b w:val="1"/>
            <w:bCs w:val="1"/>
            <w:i w:val="0"/>
            <w:iCs w:val="0"/>
            <w:caps w:val="0"/>
            <w:smallCaps w:val="0"/>
            <w:noProof w:val="0"/>
            <w:color w:val="auto"/>
            <w:sz w:val="24"/>
            <w:szCs w:val="24"/>
            <w:lang w:val="pt-BR"/>
          </w:rPr>
          <w:t xml:space="preserve"> de QR-</w:t>
        </w:r>
        <w:r w:rsidRPr="63BD01D6" w:rsidR="2DEE6A86">
          <w:rPr>
            <w:rFonts w:ascii="Trebuchet MS" w:hAnsi="Trebuchet MS" w:eastAsia="Trebuchet MS" w:cs="Trebuchet MS"/>
            <w:b w:val="1"/>
            <w:bCs w:val="1"/>
            <w:i w:val="0"/>
            <w:iCs w:val="0"/>
            <w:caps w:val="0"/>
            <w:smallCaps w:val="0"/>
            <w:noProof w:val="0"/>
            <w:color w:val="auto"/>
            <w:sz w:val="24"/>
            <w:szCs w:val="24"/>
            <w:lang w:val="pt-BR"/>
          </w:rPr>
          <w:t>code</w:t>
        </w:r>
        <w:r w:rsidRPr="63BD01D6" w:rsidR="2DEE6A86">
          <w:rPr>
            <w:rFonts w:ascii="Trebuchet MS" w:hAnsi="Trebuchet MS" w:eastAsia="Trebuchet MS" w:cs="Trebuchet MS"/>
            <w:b w:val="1"/>
            <w:bCs w:val="1"/>
            <w:i w:val="0"/>
            <w:iCs w:val="0"/>
            <w:caps w:val="0"/>
            <w:smallCaps w:val="0"/>
            <w:noProof w:val="0"/>
            <w:color w:val="auto"/>
            <w:sz w:val="24"/>
            <w:szCs w:val="24"/>
            <w:lang w:val="pt-BR"/>
          </w:rPr>
          <w:t xml:space="preserve"> </w:t>
        </w:r>
      </w:hyperlink>
    </w:p>
    <w:p xmlns:wp14="http://schemas.microsoft.com/office/word/2010/wordml" w:rsidP="20101397" wp14:paraId="117244F8" wp14:textId="18378DBC">
      <w:pPr>
        <w:pStyle w:val="Normal"/>
        <w:rPr>
          <w:rFonts w:ascii="Trebuchet MS" w:hAnsi="Trebuchet MS" w:eastAsia="Trebuchet MS" w:cs="Trebuchet MS"/>
          <w:b w:val="1"/>
          <w:bCs w:val="1"/>
          <w:i w:val="0"/>
          <w:iCs w:val="0"/>
          <w:caps w:val="0"/>
          <w:smallCaps w:val="0"/>
          <w:noProof w:val="0"/>
          <w:color w:val="auto"/>
          <w:sz w:val="24"/>
          <w:szCs w:val="24"/>
          <w:lang w:val="pt-BR"/>
        </w:rPr>
      </w:pPr>
      <w:r w:rsidRPr="20101397" w:rsidR="3FEC4635">
        <w:rPr>
          <w:rFonts w:ascii="Trebuchet MS" w:hAnsi="Trebuchet MS" w:eastAsia="Trebuchet MS" w:cs="Trebuchet MS"/>
          <w:b w:val="0"/>
          <w:bCs w:val="0"/>
          <w:i w:val="0"/>
          <w:iCs w:val="0"/>
          <w:caps w:val="0"/>
          <w:smallCaps w:val="0"/>
          <w:noProof w:val="0"/>
          <w:color w:val="auto"/>
          <w:sz w:val="24"/>
          <w:szCs w:val="24"/>
          <w:lang w:val="pt-BR"/>
        </w:rPr>
        <w:t>Kristel Szakály-Starke, GZ-psycholoog</w:t>
      </w:r>
      <w:r>
        <w:br/>
      </w:r>
      <w:r w:rsidRPr="20101397" w:rsidR="110F4D52">
        <w:rPr>
          <w:rFonts w:ascii="Trebuchet MS" w:hAnsi="Trebuchet MS" w:eastAsia="Trebuchet MS" w:cs="Trebuchet MS"/>
          <w:b w:val="0"/>
          <w:bCs w:val="0"/>
          <w:i w:val="0"/>
          <w:iCs w:val="0"/>
          <w:caps w:val="0"/>
          <w:smallCaps w:val="0"/>
          <w:noProof w:val="0"/>
          <w:color w:val="auto"/>
          <w:sz w:val="24"/>
          <w:szCs w:val="24"/>
          <w:lang w:val="pt-BR"/>
        </w:rPr>
        <w:t>06-42754589</w:t>
      </w:r>
      <w:r>
        <w:br/>
      </w:r>
      <w:hyperlink r:id="R9db241f84a2f45ae">
        <w:r w:rsidRPr="20101397" w:rsidR="6EFFE985">
          <w:rPr>
            <w:rStyle w:val="Hyperlink"/>
            <w:rFonts w:ascii="Trebuchet MS" w:hAnsi="Trebuchet MS" w:eastAsia="Trebuchet MS" w:cs="Trebuchet MS"/>
            <w:b w:val="1"/>
            <w:bCs w:val="1"/>
            <w:i w:val="0"/>
            <w:iCs w:val="0"/>
            <w:caps w:val="0"/>
            <w:smallCaps w:val="0"/>
            <w:noProof w:val="0"/>
            <w:color w:val="auto"/>
            <w:sz w:val="24"/>
            <w:szCs w:val="24"/>
            <w:lang w:val="pt-BR"/>
          </w:rPr>
          <w:t>k.starke@sensusnet.nl</w:t>
        </w:r>
        <w:r>
          <w:br/>
        </w:r>
      </w:hyperlink>
    </w:p>
    <w:p xmlns:wp14="http://schemas.microsoft.com/office/word/2010/wordml" w:rsidP="20101397" wp14:paraId="3DD4EB30" wp14:textId="2B517773">
      <w:pPr>
        <w:pStyle w:val="Normal"/>
        <w:rPr>
          <w:rFonts w:ascii="Trebuchet MS" w:hAnsi="Trebuchet MS" w:eastAsia="Trebuchet MS" w:cs="Trebuchet MS"/>
          <w:b w:val="0"/>
          <w:bCs w:val="0"/>
          <w:i w:val="0"/>
          <w:iCs w:val="0"/>
          <w:caps w:val="0"/>
          <w:smallCaps w:val="0"/>
          <w:noProof w:val="0"/>
          <w:color w:val="auto"/>
          <w:sz w:val="24"/>
          <w:szCs w:val="24"/>
          <w:lang w:val="nl-NL"/>
        </w:rPr>
      </w:pPr>
      <w:r w:rsidRPr="20101397" w:rsidR="7DB9C804">
        <w:rPr>
          <w:rFonts w:ascii="Trebuchet MS" w:hAnsi="Trebuchet MS" w:eastAsia="Trebuchet MS" w:cs="Trebuchet MS"/>
          <w:b w:val="1"/>
          <w:bCs w:val="1"/>
          <w:i w:val="0"/>
          <w:iCs w:val="0"/>
          <w:caps w:val="0"/>
          <w:smallCaps w:val="0"/>
          <w:noProof w:val="0"/>
          <w:color w:val="auto"/>
          <w:sz w:val="24"/>
          <w:szCs w:val="24"/>
          <w:lang w:val="nl-NL"/>
        </w:rPr>
        <w:t>Scaliq</w:t>
      </w:r>
      <w:r w:rsidRPr="20101397" w:rsidR="7DB9C804">
        <w:rPr>
          <w:rFonts w:ascii="Trebuchet MS" w:hAnsi="Trebuchet MS" w:eastAsia="Trebuchet MS" w:cs="Trebuchet MS"/>
          <w:b w:val="1"/>
          <w:bCs w:val="1"/>
          <w:i w:val="0"/>
          <w:iCs w:val="0"/>
          <w:caps w:val="0"/>
          <w:smallCaps w:val="0"/>
          <w:noProof w:val="0"/>
          <w:color w:val="auto"/>
          <w:sz w:val="24"/>
          <w:szCs w:val="24"/>
          <w:lang w:val="nl-NL"/>
        </w:rPr>
        <w:t>:</w:t>
      </w:r>
      <w:r w:rsidRPr="20101397" w:rsidR="7DB9C804">
        <w:rPr>
          <w:rFonts w:ascii="Trebuchet MS" w:hAnsi="Trebuchet MS" w:eastAsia="Trebuchet MS" w:cs="Trebuchet MS"/>
          <w:b w:val="0"/>
          <w:bCs w:val="0"/>
          <w:i w:val="0"/>
          <w:iCs w:val="0"/>
          <w:caps w:val="0"/>
          <w:smallCaps w:val="0"/>
          <w:noProof w:val="0"/>
          <w:color w:val="auto"/>
          <w:sz w:val="24"/>
          <w:szCs w:val="24"/>
          <w:lang w:val="nl-NL"/>
        </w:rPr>
        <w:t xml:space="preserve">  </w:t>
      </w:r>
      <w:r>
        <w:br/>
      </w:r>
      <w:r w:rsidRPr="20101397" w:rsidR="3852C284">
        <w:rPr>
          <w:rFonts w:ascii="Trebuchet MS" w:hAnsi="Trebuchet MS" w:eastAsia="Trebuchet MS" w:cs="Trebuchet MS"/>
          <w:b w:val="0"/>
          <w:bCs w:val="0"/>
          <w:i w:val="0"/>
          <w:iCs w:val="0"/>
          <w:caps w:val="0"/>
          <w:smallCaps w:val="0"/>
          <w:noProof w:val="0"/>
          <w:color w:val="auto"/>
          <w:sz w:val="24"/>
          <w:szCs w:val="24"/>
          <w:lang w:val="nl-NL"/>
        </w:rPr>
        <w:t xml:space="preserve">Achtergrondinformatie over de </w:t>
      </w:r>
      <w:r w:rsidRPr="20101397" w:rsidR="7DB9C804">
        <w:rPr>
          <w:rFonts w:ascii="Trebuchet MS" w:hAnsi="Trebuchet MS" w:eastAsia="Trebuchet MS" w:cs="Trebuchet MS"/>
          <w:b w:val="0"/>
          <w:bCs w:val="0"/>
          <w:i w:val="0"/>
          <w:iCs w:val="0"/>
          <w:caps w:val="0"/>
          <w:smallCaps w:val="0"/>
          <w:noProof w:val="0"/>
          <w:color w:val="auto"/>
          <w:sz w:val="24"/>
          <w:szCs w:val="24"/>
          <w:lang w:val="nl-NL"/>
        </w:rPr>
        <w:t>KIQT+</w:t>
      </w:r>
      <w:r>
        <w:br/>
      </w:r>
      <w:hyperlink r:id="Rd69ee18a42e8400d">
        <w:r w:rsidRPr="20101397" w:rsidR="5B6F8223">
          <w:rPr>
            <w:rStyle w:val="Hyperlink"/>
            <w:rFonts w:ascii="Trebuchet MS" w:hAnsi="Trebuchet MS" w:eastAsia="Trebuchet MS" w:cs="Trebuchet MS"/>
            <w:b w:val="0"/>
            <w:bCs w:val="0"/>
            <w:i w:val="0"/>
            <w:iCs w:val="0"/>
            <w:caps w:val="0"/>
            <w:smallCaps w:val="0"/>
            <w:noProof w:val="0"/>
            <w:color w:val="auto"/>
            <w:sz w:val="24"/>
            <w:szCs w:val="24"/>
            <w:lang w:val="nl-NL"/>
          </w:rPr>
          <w:t>https://scaliq.com/</w:t>
        </w:r>
      </w:hyperlink>
      <w:r w:rsidRPr="20101397" w:rsidR="7B981538">
        <w:rPr>
          <w:rFonts w:ascii="Trebuchet MS" w:hAnsi="Trebuchet MS" w:eastAsia="Trebuchet MS" w:cs="Trebuchet MS"/>
          <w:b w:val="0"/>
          <w:bCs w:val="0"/>
          <w:i w:val="0"/>
          <w:iCs w:val="0"/>
          <w:caps w:val="0"/>
          <w:smallCaps w:val="0"/>
          <w:noProof w:val="0"/>
          <w:color w:val="auto"/>
          <w:sz w:val="24"/>
          <w:szCs w:val="24"/>
          <w:lang w:val="nl-NL"/>
        </w:rPr>
        <w:t xml:space="preserve"> </w:t>
      </w:r>
    </w:p>
    <w:p xmlns:wp14="http://schemas.microsoft.com/office/word/2010/wordml" w:rsidP="20101397" wp14:paraId="26597B84" wp14:textId="07E556C9">
      <w:pPr>
        <w:pStyle w:val="Normal"/>
        <w:rPr>
          <w:rFonts w:ascii="Trebuchet MS" w:hAnsi="Trebuchet MS" w:eastAsia="Trebuchet MS" w:cs="Trebuchet MS"/>
          <w:b w:val="0"/>
          <w:bCs w:val="0"/>
          <w:i w:val="0"/>
          <w:iCs w:val="0"/>
          <w:caps w:val="0"/>
          <w:smallCaps w:val="0"/>
          <w:noProof w:val="0"/>
          <w:color w:val="auto"/>
          <w:sz w:val="24"/>
          <w:szCs w:val="24"/>
          <w:lang w:val="nl-NL"/>
        </w:rPr>
      </w:pPr>
      <w:r>
        <w:br/>
      </w:r>
      <w:r w:rsidRPr="20101397" w:rsidR="1BF7C7D4">
        <w:rPr>
          <w:rFonts w:ascii="Trebuchet MS" w:hAnsi="Trebuchet MS" w:eastAsia="Trebuchet MS" w:cs="Trebuchet MS"/>
          <w:b w:val="1"/>
          <w:bCs w:val="1"/>
          <w:i w:val="0"/>
          <w:iCs w:val="0"/>
          <w:caps w:val="0"/>
          <w:smallCaps w:val="0"/>
          <w:noProof w:val="0"/>
          <w:color w:val="auto"/>
          <w:sz w:val="24"/>
          <w:szCs w:val="24"/>
          <w:lang w:val="nl-NL"/>
        </w:rPr>
        <w:t>Pharos</w:t>
      </w:r>
      <w:r>
        <w:br/>
      </w:r>
      <w:r w:rsidRPr="20101397" w:rsidR="0CC83205">
        <w:rPr>
          <w:rFonts w:ascii="Trebuchet MS" w:hAnsi="Trebuchet MS" w:eastAsia="Trebuchet MS" w:cs="Trebuchet MS"/>
          <w:b w:val="0"/>
          <w:bCs w:val="0"/>
          <w:i w:val="0"/>
          <w:iCs w:val="0"/>
          <w:caps w:val="0"/>
          <w:smallCaps w:val="0"/>
          <w:noProof w:val="0"/>
          <w:color w:val="auto"/>
          <w:sz w:val="24"/>
          <w:szCs w:val="24"/>
          <w:lang w:val="nl-NL"/>
        </w:rPr>
        <w:t>Landelijke vereniging van ouders van hoogbegaafde kinderen</w:t>
      </w:r>
      <w:r>
        <w:br/>
      </w:r>
      <w:hyperlink r:id="Ra5c5805b289d400c">
        <w:r w:rsidRPr="20101397" w:rsidR="3F574E9F">
          <w:rPr>
            <w:rStyle w:val="Hyperlink"/>
            <w:rFonts w:ascii="Trebuchet MS" w:hAnsi="Trebuchet MS" w:eastAsia="Trebuchet MS" w:cs="Trebuchet MS"/>
            <w:b w:val="0"/>
            <w:bCs w:val="0"/>
            <w:i w:val="0"/>
            <w:iCs w:val="0"/>
            <w:caps w:val="0"/>
            <w:smallCaps w:val="0"/>
            <w:noProof w:val="0"/>
            <w:color w:val="auto"/>
            <w:sz w:val="24"/>
            <w:szCs w:val="24"/>
            <w:lang w:val="nl-NL"/>
          </w:rPr>
          <w:t>https://pharosnl.nl/</w:t>
        </w:r>
      </w:hyperlink>
      <w:r w:rsidRPr="20101397" w:rsidR="3F574E9F">
        <w:rPr>
          <w:rFonts w:ascii="Trebuchet MS" w:hAnsi="Trebuchet MS" w:eastAsia="Trebuchet MS" w:cs="Trebuchet MS"/>
          <w:b w:val="0"/>
          <w:bCs w:val="0"/>
          <w:i w:val="0"/>
          <w:iCs w:val="0"/>
          <w:caps w:val="0"/>
          <w:smallCaps w:val="0"/>
          <w:noProof w:val="0"/>
          <w:color w:val="auto"/>
          <w:sz w:val="24"/>
          <w:szCs w:val="24"/>
          <w:lang w:val="nl-NL"/>
        </w:rPr>
        <w:t xml:space="preserve"> </w:t>
      </w:r>
    </w:p>
    <w:p xmlns:wp14="http://schemas.microsoft.com/office/word/2010/wordml" w:rsidP="20101397" wp14:paraId="7B5CAEB5" wp14:textId="3ED2AFF0">
      <w:pPr>
        <w:pStyle w:val="Normal"/>
        <w:rPr>
          <w:rFonts w:ascii="Trebuchet MS" w:hAnsi="Trebuchet MS" w:eastAsia="Trebuchet MS" w:cs="Trebuchet MS"/>
          <w:b w:val="0"/>
          <w:bCs w:val="0"/>
          <w:i w:val="0"/>
          <w:iCs w:val="0"/>
          <w:color w:val="auto"/>
        </w:rPr>
      </w:pPr>
      <w:r>
        <w:br/>
      </w:r>
      <w:r w:rsidRPr="20101397" w:rsidR="5B6F8223">
        <w:rPr>
          <w:rFonts w:ascii="Trebuchet MS" w:hAnsi="Trebuchet MS" w:eastAsia="Trebuchet MS" w:cs="Trebuchet MS"/>
          <w:b w:val="1"/>
          <w:bCs w:val="1"/>
          <w:i w:val="0"/>
          <w:iCs w:val="0"/>
          <w:caps w:val="0"/>
          <w:smallCaps w:val="0"/>
          <w:noProof w:val="0"/>
          <w:color w:val="auto"/>
          <w:sz w:val="24"/>
          <w:szCs w:val="24"/>
          <w:lang w:val="nl-NL"/>
        </w:rPr>
        <w:t>Kennisnetwerk Psychiatrie en Hoogbegaafdheid</w:t>
      </w:r>
      <w:r>
        <w:br/>
      </w:r>
      <w:r w:rsidRPr="20101397" w:rsidR="44796957">
        <w:rPr>
          <w:rFonts w:ascii="Trebuchet MS" w:hAnsi="Trebuchet MS" w:eastAsia="Trebuchet MS" w:cs="Trebuchet MS"/>
          <w:b w:val="0"/>
          <w:bCs w:val="0"/>
          <w:i w:val="0"/>
          <w:iCs w:val="0"/>
          <w:caps w:val="0"/>
          <w:smallCaps w:val="0"/>
          <w:noProof w:val="0"/>
          <w:color w:val="auto"/>
          <w:sz w:val="24"/>
          <w:szCs w:val="24"/>
          <w:lang w:val="nl-NL"/>
        </w:rPr>
        <w:t>“Vergroot de kennis over hoogbegaafdheid bij hulpverleners in de psychiatrie”</w:t>
      </w:r>
      <w:r>
        <w:br/>
      </w:r>
      <w:hyperlink r:id="R20079f9832ac499d">
        <w:r w:rsidRPr="20101397" w:rsidR="605A38C7">
          <w:rPr>
            <w:rStyle w:val="Hyperlink"/>
            <w:rFonts w:ascii="Trebuchet MS" w:hAnsi="Trebuchet MS" w:eastAsia="Trebuchet MS" w:cs="Trebuchet MS"/>
            <w:b w:val="0"/>
            <w:bCs w:val="0"/>
            <w:i w:val="0"/>
            <w:iCs w:val="0"/>
            <w:color w:val="auto"/>
          </w:rPr>
          <w:t>https://kennisnetwerkphb.nl/</w:t>
        </w:r>
      </w:hyperlink>
    </w:p>
    <w:p w:rsidR="23B9292B" w:rsidP="20101397" w:rsidRDefault="23B9292B" w14:paraId="65282B18" w14:textId="604EBB16">
      <w:pPr>
        <w:pStyle w:val="Normal"/>
        <w:rPr>
          <w:rFonts w:ascii="Trebuchet MS" w:hAnsi="Trebuchet MS" w:eastAsia="Trebuchet MS" w:cs="Trebuchet MS"/>
          <w:b w:val="0"/>
          <w:bCs w:val="0"/>
          <w:i w:val="0"/>
          <w:iCs w:val="0"/>
          <w:color w:val="auto"/>
        </w:rPr>
      </w:pPr>
      <w:r w:rsidRPr="20101397" w:rsidR="23B9292B">
        <w:rPr>
          <w:rFonts w:ascii="Trebuchet MS" w:hAnsi="Trebuchet MS" w:eastAsia="Trebuchet MS" w:cs="Trebuchet MS"/>
          <w:b w:val="0"/>
          <w:bCs w:val="0"/>
          <w:i w:val="0"/>
          <w:iCs w:val="0"/>
          <w:color w:val="auto"/>
        </w:rPr>
        <w:t xml:space="preserve">Overzicht hulpverleners: </w:t>
      </w:r>
      <w:hyperlink r:id="Rf1dc370fb939450e">
        <w:r w:rsidRPr="20101397" w:rsidR="23B9292B">
          <w:rPr>
            <w:rStyle w:val="Hyperlink"/>
            <w:rFonts w:ascii="Trebuchet MS" w:hAnsi="Trebuchet MS" w:eastAsia="Trebuchet MS" w:cs="Trebuchet MS"/>
            <w:b w:val="0"/>
            <w:bCs w:val="0"/>
            <w:i w:val="0"/>
            <w:iCs w:val="0"/>
            <w:color w:val="auto"/>
          </w:rPr>
          <w:t>https://kennisnetwerkphb.nl/overzicht-hulpverleners/</w:t>
        </w:r>
      </w:hyperlink>
      <w:r w:rsidRPr="20101397" w:rsidR="23B9292B">
        <w:rPr>
          <w:rFonts w:ascii="Trebuchet MS" w:hAnsi="Trebuchet MS" w:eastAsia="Trebuchet MS" w:cs="Trebuchet MS"/>
          <w:b w:val="0"/>
          <w:bCs w:val="0"/>
          <w:i w:val="0"/>
          <w:iCs w:val="0"/>
          <w:color w:val="auto"/>
        </w:rPr>
        <w:t xml:space="preserve"> </w:t>
      </w:r>
    </w:p>
    <w:p w:rsidR="39DFD589" w:rsidP="20101397" w:rsidRDefault="39DFD589" w14:paraId="79FC6FCD" w14:textId="6E8A64B1">
      <w:pPr>
        <w:pStyle w:val="Normal"/>
        <w:shd w:val="clear" w:color="auto" w:fill="FFFFFF" w:themeFill="background1"/>
        <w:spacing w:before="0" w:beforeAutospacing="off" w:after="225" w:afterAutospacing="off"/>
        <w:ind w:left="0"/>
        <w:rPr>
          <w:rFonts w:ascii="Trebuchet MS" w:hAnsi="Trebuchet MS" w:eastAsia="Trebuchet MS" w:cs="Trebuchet MS"/>
          <w:b w:val="0"/>
          <w:bCs w:val="0"/>
          <w:i w:val="0"/>
          <w:iCs w:val="0"/>
          <w:caps w:val="0"/>
          <w:smallCaps w:val="0"/>
          <w:noProof w:val="0"/>
          <w:color w:val="auto"/>
          <w:sz w:val="24"/>
          <w:szCs w:val="24"/>
          <w:lang w:val="nl-NL"/>
        </w:rPr>
      </w:pPr>
      <w:r w:rsidRPr="20101397" w:rsidR="39DFD589">
        <w:rPr>
          <w:rFonts w:ascii="Trebuchet MS" w:hAnsi="Trebuchet MS" w:eastAsia="Trebuchet MS" w:cs="Trebuchet MS"/>
          <w:b w:val="1"/>
          <w:bCs w:val="1"/>
          <w:i w:val="0"/>
          <w:iCs w:val="0"/>
          <w:color w:val="auto"/>
        </w:rPr>
        <w:t>Instituut hoogbegaafdheid volwassenen</w:t>
      </w:r>
      <w:r>
        <w:br/>
      </w:r>
      <w:r w:rsidRPr="20101397" w:rsidR="6FF61C67">
        <w:rPr>
          <w:rFonts w:ascii="Trebuchet MS" w:hAnsi="Trebuchet MS" w:eastAsia="Trebuchet MS" w:cs="Trebuchet MS"/>
          <w:b w:val="0"/>
          <w:bCs w:val="0"/>
          <w:i w:val="0"/>
          <w:iCs w:val="0"/>
          <w:caps w:val="0"/>
          <w:smallCaps w:val="0"/>
          <w:noProof w:val="0"/>
          <w:color w:val="auto"/>
          <w:sz w:val="24"/>
          <w:szCs w:val="24"/>
          <w:lang w:val="nl-NL"/>
        </w:rPr>
        <w:t>“Wij zijn</w:t>
      </w:r>
      <w:r w:rsidRPr="20101397" w:rsidR="36805162">
        <w:rPr>
          <w:rFonts w:ascii="Trebuchet MS" w:hAnsi="Trebuchet MS" w:eastAsia="Trebuchet MS" w:cs="Trebuchet MS"/>
          <w:b w:val="0"/>
          <w:bCs w:val="0"/>
          <w:i w:val="0"/>
          <w:iCs w:val="0"/>
          <w:caps w:val="0"/>
          <w:smallCaps w:val="0"/>
          <w:noProof w:val="0"/>
          <w:color w:val="auto"/>
          <w:sz w:val="24"/>
          <w:szCs w:val="24"/>
          <w:lang w:val="nl-NL"/>
        </w:rPr>
        <w:t xml:space="preserve"> </w:t>
      </w:r>
      <w:r w:rsidRPr="20101397" w:rsidR="6FF61C67">
        <w:rPr>
          <w:rFonts w:ascii="Trebuchet MS" w:hAnsi="Trebuchet MS" w:eastAsia="Trebuchet MS" w:cs="Trebuchet MS"/>
          <w:b w:val="0"/>
          <w:bCs w:val="0"/>
          <w:i w:val="0"/>
          <w:iCs w:val="0"/>
          <w:caps w:val="0"/>
          <w:smallCaps w:val="0"/>
          <w:noProof w:val="0"/>
          <w:color w:val="auto"/>
          <w:sz w:val="24"/>
          <w:szCs w:val="24"/>
          <w:lang w:val="nl-NL"/>
        </w:rPr>
        <w:t>een</w:t>
      </w:r>
      <w:r w:rsidRPr="20101397" w:rsidR="6FF61C67">
        <w:rPr>
          <w:rFonts w:ascii="Trebuchet MS" w:hAnsi="Trebuchet MS" w:eastAsia="Trebuchet MS" w:cs="Trebuchet MS"/>
          <w:b w:val="0"/>
          <w:bCs w:val="0"/>
          <w:i w:val="0"/>
          <w:iCs w:val="0"/>
          <w:caps w:val="0"/>
          <w:smallCaps w:val="0"/>
          <w:noProof w:val="0"/>
          <w:color w:val="auto"/>
          <w:sz w:val="24"/>
          <w:szCs w:val="24"/>
          <w:lang w:val="nl-NL"/>
        </w:rPr>
        <w:t xml:space="preserve"> kennis-, project- en netwerkorganisatie die het leefklimaat van hoogbegaafde volwassenen wil verbeteren</w:t>
      </w:r>
      <w:r w:rsidRPr="20101397" w:rsidR="789E15C4">
        <w:rPr>
          <w:rFonts w:ascii="Trebuchet MS" w:hAnsi="Trebuchet MS" w:eastAsia="Trebuchet MS" w:cs="Trebuchet MS"/>
          <w:b w:val="0"/>
          <w:bCs w:val="0"/>
          <w:i w:val="0"/>
          <w:iCs w:val="0"/>
          <w:caps w:val="0"/>
          <w:smallCaps w:val="0"/>
          <w:noProof w:val="0"/>
          <w:color w:val="auto"/>
          <w:sz w:val="24"/>
          <w:szCs w:val="24"/>
          <w:lang w:val="nl-NL"/>
        </w:rPr>
        <w:t>.”</w:t>
      </w:r>
      <w:r>
        <w:br/>
      </w:r>
      <w:hyperlink r:id="R65652927b5ca45cd">
        <w:r w:rsidRPr="20101397" w:rsidR="0EFF8754">
          <w:rPr>
            <w:rStyle w:val="Hyperlink"/>
            <w:rFonts w:ascii="Trebuchet MS" w:hAnsi="Trebuchet MS" w:eastAsia="Trebuchet MS" w:cs="Trebuchet MS"/>
            <w:b w:val="0"/>
            <w:bCs w:val="0"/>
            <w:i w:val="0"/>
            <w:iCs w:val="0"/>
            <w:caps w:val="0"/>
            <w:smallCaps w:val="0"/>
            <w:noProof w:val="0"/>
            <w:color w:val="auto"/>
            <w:sz w:val="24"/>
            <w:szCs w:val="24"/>
            <w:lang w:val="nl-NL"/>
          </w:rPr>
          <w:t>www.ihbv.nl</w:t>
        </w:r>
      </w:hyperlink>
      <w:r w:rsidRPr="20101397" w:rsidR="0EFF8754">
        <w:rPr>
          <w:rFonts w:ascii="Trebuchet MS" w:hAnsi="Trebuchet MS" w:eastAsia="Trebuchet MS" w:cs="Trebuchet MS"/>
          <w:b w:val="0"/>
          <w:bCs w:val="0"/>
          <w:i w:val="0"/>
          <w:iCs w:val="0"/>
          <w:caps w:val="0"/>
          <w:smallCaps w:val="0"/>
          <w:noProof w:val="0"/>
          <w:color w:val="auto"/>
          <w:sz w:val="24"/>
          <w:szCs w:val="24"/>
          <w:lang w:val="nl-NL"/>
        </w:rPr>
        <w:t xml:space="preserve"> </w:t>
      </w:r>
    </w:p>
    <w:p w:rsidR="20101397" w:rsidP="20101397" w:rsidRDefault="20101397" w14:paraId="0C18491D" w14:textId="7EAFDC33">
      <w:pPr>
        <w:pStyle w:val="Heading4"/>
        <w:shd w:val="clear" w:color="auto" w:fill="FFFFFF" w:themeFill="background1"/>
        <w:spacing w:before="0" w:beforeAutospacing="off" w:after="0" w:afterAutospacing="off"/>
        <w:rPr>
          <w:rFonts w:ascii="Trebuchet MS" w:hAnsi="Trebuchet MS" w:eastAsia="Trebuchet MS" w:cs="Trebuchet MS"/>
          <w:b w:val="0"/>
          <w:bCs w:val="0"/>
          <w:i w:val="0"/>
          <w:iCs w:val="0"/>
          <w:caps w:val="0"/>
          <w:smallCaps w:val="0"/>
          <w:noProof w:val="0"/>
          <w:color w:val="auto"/>
          <w:sz w:val="24"/>
          <w:szCs w:val="24"/>
          <w:lang w:val="nl-NL"/>
        </w:rPr>
      </w:pPr>
      <w:r>
        <w:br/>
      </w:r>
      <w:r w:rsidRPr="20101397" w:rsidR="23B9292B">
        <w:rPr>
          <w:rFonts w:ascii="Trebuchet MS" w:hAnsi="Trebuchet MS" w:eastAsia="Trebuchet MS" w:cs="Trebuchet MS"/>
          <w:b w:val="1"/>
          <w:bCs w:val="1"/>
          <w:i w:val="0"/>
          <w:iCs w:val="0"/>
          <w:color w:val="auto"/>
        </w:rPr>
        <w:t>Stichting Hoogbegaafd!</w:t>
      </w:r>
      <w:r>
        <w:br/>
      </w:r>
      <w:r w:rsidRPr="20101397" w:rsidR="099433E4">
        <w:rPr>
          <w:rFonts w:ascii="Trebuchet MS" w:hAnsi="Trebuchet MS" w:eastAsia="Trebuchet MS" w:cs="Trebuchet MS"/>
          <w:b w:val="0"/>
          <w:bCs w:val="0"/>
          <w:i w:val="0"/>
          <w:iCs w:val="0"/>
          <w:caps w:val="0"/>
          <w:smallCaps w:val="0"/>
          <w:noProof w:val="0"/>
          <w:color w:val="auto"/>
          <w:sz w:val="24"/>
          <w:szCs w:val="24"/>
          <w:lang w:val="nl-NL"/>
        </w:rPr>
        <w:t>“S</w:t>
      </w:r>
      <w:r w:rsidRPr="20101397" w:rsidR="099433E4">
        <w:rPr>
          <w:rFonts w:ascii="Trebuchet MS" w:hAnsi="Trebuchet MS" w:eastAsia="Trebuchet MS" w:cs="Trebuchet MS"/>
          <w:b w:val="0"/>
          <w:bCs w:val="0"/>
          <w:i w:val="0"/>
          <w:iCs w:val="0"/>
          <w:caps w:val="0"/>
          <w:smallCaps w:val="0"/>
          <w:noProof w:val="0"/>
          <w:color w:val="auto"/>
          <w:sz w:val="24"/>
          <w:szCs w:val="24"/>
          <w:lang w:val="nl-NL"/>
        </w:rPr>
        <w:t>tichting</w:t>
      </w:r>
      <w:r w:rsidRPr="20101397" w:rsidR="099433E4">
        <w:rPr>
          <w:rFonts w:ascii="Trebuchet MS" w:hAnsi="Trebuchet MS" w:eastAsia="Trebuchet MS" w:cs="Trebuchet MS"/>
          <w:b w:val="0"/>
          <w:bCs w:val="0"/>
          <w:i w:val="0"/>
          <w:iCs w:val="0"/>
          <w:caps w:val="0"/>
          <w:smallCaps w:val="0"/>
          <w:noProof w:val="0"/>
          <w:color w:val="auto"/>
          <w:sz w:val="24"/>
          <w:szCs w:val="24"/>
          <w:lang w:val="nl-NL"/>
        </w:rPr>
        <w:t xml:space="preserve"> Hoogbegaafd! </w:t>
      </w:r>
      <w:r w:rsidRPr="20101397" w:rsidR="099433E4">
        <w:rPr>
          <w:rFonts w:ascii="Trebuchet MS" w:hAnsi="Trebuchet MS" w:eastAsia="Trebuchet MS" w:cs="Trebuchet MS"/>
          <w:b w:val="0"/>
          <w:bCs w:val="0"/>
          <w:i w:val="0"/>
          <w:iCs w:val="0"/>
          <w:caps w:val="0"/>
          <w:smallCaps w:val="0"/>
          <w:noProof w:val="0"/>
          <w:color w:val="auto"/>
          <w:sz w:val="24"/>
          <w:szCs w:val="24"/>
          <w:lang w:val="nl-NL"/>
        </w:rPr>
        <w:t>verbindt</w:t>
      </w:r>
      <w:r w:rsidRPr="20101397" w:rsidR="099433E4">
        <w:rPr>
          <w:rFonts w:ascii="Trebuchet MS" w:hAnsi="Trebuchet MS" w:eastAsia="Trebuchet MS" w:cs="Trebuchet MS"/>
          <w:b w:val="0"/>
          <w:bCs w:val="0"/>
          <w:i w:val="0"/>
          <w:iCs w:val="0"/>
          <w:caps w:val="0"/>
          <w:smallCaps w:val="0"/>
          <w:noProof w:val="0"/>
          <w:color w:val="auto"/>
          <w:sz w:val="24"/>
          <w:szCs w:val="24"/>
          <w:lang w:val="nl-NL"/>
        </w:rPr>
        <w:t>, informeert en onderzoekt (ouders en begeleiders van) hoogbegaafden van alle leeftijden en achtergronden. Dat doen we met bijeenkomsten, een online community, het schrijven van artikelen, contact met politiek en onderwijsinstellingen en het onderzoeken van bepaalde aspecten van hoogbegaafdheid.”</w:t>
      </w:r>
    </w:p>
    <w:p w:rsidR="099433E4" w:rsidP="20101397" w:rsidRDefault="099433E4" w14:paraId="657E86CF" w14:textId="307D600D">
      <w:pPr>
        <w:pStyle w:val="Normal"/>
        <w:rPr>
          <w:rFonts w:ascii="Trebuchet MS" w:hAnsi="Trebuchet MS" w:eastAsia="Trebuchet MS" w:cs="Trebuchet MS"/>
          <w:b w:val="0"/>
          <w:bCs w:val="0"/>
          <w:i w:val="0"/>
          <w:iCs w:val="0"/>
          <w:noProof w:val="0"/>
          <w:color w:val="auto"/>
          <w:lang w:val="nl-NL"/>
        </w:rPr>
      </w:pPr>
      <w:hyperlink r:id="R04d4ac85fab24988">
        <w:r w:rsidRPr="20101397" w:rsidR="099433E4">
          <w:rPr>
            <w:rStyle w:val="Hyperlink"/>
            <w:rFonts w:ascii="Trebuchet MS" w:hAnsi="Trebuchet MS" w:eastAsia="Trebuchet MS" w:cs="Trebuchet MS"/>
            <w:b w:val="0"/>
            <w:bCs w:val="0"/>
            <w:i w:val="0"/>
            <w:iCs w:val="0"/>
            <w:noProof w:val="0"/>
            <w:color w:val="auto"/>
            <w:lang w:val="nl-NL"/>
          </w:rPr>
          <w:t>https://stichtinghoogbegaafd.nl/</w:t>
        </w:r>
      </w:hyperlink>
      <w:r w:rsidRPr="20101397" w:rsidR="099433E4">
        <w:rPr>
          <w:rFonts w:ascii="Trebuchet MS" w:hAnsi="Trebuchet MS" w:eastAsia="Trebuchet MS" w:cs="Trebuchet MS"/>
          <w:b w:val="0"/>
          <w:bCs w:val="0"/>
          <w:i w:val="0"/>
          <w:iCs w:val="0"/>
          <w:noProof w:val="0"/>
          <w:color w:val="auto"/>
          <w:lang w:val="nl-NL"/>
        </w:rPr>
        <w:t xml:space="preserve"> </w:t>
      </w:r>
    </w:p>
    <w:p w:rsidR="20101397" w:rsidP="20101397" w:rsidRDefault="20101397" w14:paraId="2906F27C" w14:textId="7833C3ED">
      <w:pPr>
        <w:pStyle w:val="Normal"/>
        <w:rPr>
          <w:rFonts w:ascii="Trebuchet MS" w:hAnsi="Trebuchet MS" w:eastAsia="Trebuchet MS" w:cs="Trebuchet MS"/>
          <w:b w:val="0"/>
          <w:bCs w:val="0"/>
          <w:i w:val="0"/>
          <w:iCs w:val="0"/>
          <w:color w:val="auto"/>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a1c0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A552C"/>
    <w:rsid w:val="0735671E"/>
    <w:rsid w:val="099433E4"/>
    <w:rsid w:val="0CC83205"/>
    <w:rsid w:val="0EFF8754"/>
    <w:rsid w:val="110F4D52"/>
    <w:rsid w:val="1A7BB4AB"/>
    <w:rsid w:val="1B1375C7"/>
    <w:rsid w:val="1BF7C7D4"/>
    <w:rsid w:val="1CA7DE87"/>
    <w:rsid w:val="20101397"/>
    <w:rsid w:val="23B9292B"/>
    <w:rsid w:val="26D18D1C"/>
    <w:rsid w:val="2DEE6A86"/>
    <w:rsid w:val="30DAA76D"/>
    <w:rsid w:val="34DA0338"/>
    <w:rsid w:val="36805162"/>
    <w:rsid w:val="3852C284"/>
    <w:rsid w:val="39DFD589"/>
    <w:rsid w:val="3B9A4AEB"/>
    <w:rsid w:val="3E8C2FEA"/>
    <w:rsid w:val="3F574E9F"/>
    <w:rsid w:val="3FEC4635"/>
    <w:rsid w:val="4123E3B1"/>
    <w:rsid w:val="4123E3B1"/>
    <w:rsid w:val="43052F8A"/>
    <w:rsid w:val="444D002B"/>
    <w:rsid w:val="44796957"/>
    <w:rsid w:val="456790C9"/>
    <w:rsid w:val="5B6F8223"/>
    <w:rsid w:val="5E6BB217"/>
    <w:rsid w:val="5EBD037C"/>
    <w:rsid w:val="5F2A3842"/>
    <w:rsid w:val="602FDF84"/>
    <w:rsid w:val="605A38C7"/>
    <w:rsid w:val="61BA552C"/>
    <w:rsid w:val="639FD8F3"/>
    <w:rsid w:val="63BD01D6"/>
    <w:rsid w:val="6D38B270"/>
    <w:rsid w:val="6D38B270"/>
    <w:rsid w:val="6EFFE985"/>
    <w:rsid w:val="6FF61C67"/>
    <w:rsid w:val="7067FBF8"/>
    <w:rsid w:val="771C80F7"/>
    <w:rsid w:val="771C80F7"/>
    <w:rsid w:val="789E15C4"/>
    <w:rsid w:val="78F1C28B"/>
    <w:rsid w:val="7A19628F"/>
    <w:rsid w:val="7B981538"/>
    <w:rsid w:val="7DB9C804"/>
    <w:rsid w:val="7F027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552C"/>
  <w15:chartTrackingRefBased/>
  <w15:docId w15:val="{B450E6E9-B21C-453B-9F26-7C2793EE9F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19a98109e364a75" /><Relationship Type="http://schemas.openxmlformats.org/officeDocument/2006/relationships/hyperlink" Target="mailto:k.starke@sensusnet.nl" TargetMode="External" Id="R9db241f84a2f45ae" /><Relationship Type="http://schemas.openxmlformats.org/officeDocument/2006/relationships/hyperlink" Target="https://scaliq.com/" TargetMode="External" Id="Rd69ee18a42e8400d" /><Relationship Type="http://schemas.openxmlformats.org/officeDocument/2006/relationships/hyperlink" Target="https://pharosnl.nl/" TargetMode="External" Id="Ra5c5805b289d400c" /><Relationship Type="http://schemas.openxmlformats.org/officeDocument/2006/relationships/hyperlink" Target="https://kennisnetwerkphb.nl/" TargetMode="External" Id="R20079f9832ac499d" /><Relationship Type="http://schemas.openxmlformats.org/officeDocument/2006/relationships/hyperlink" Target="https://kennisnetwerkphb.nl/overzicht-hulpverleners/" TargetMode="External" Id="Rf1dc370fb939450e" /><Relationship Type="http://schemas.openxmlformats.org/officeDocument/2006/relationships/hyperlink" Target="http://www.ihbv.nl" TargetMode="External" Id="R65652927b5ca45cd" /><Relationship Type="http://schemas.openxmlformats.org/officeDocument/2006/relationships/hyperlink" Target="https://stichtinghoogbegaafd.nl/" TargetMode="External" Id="R04d4ac85fab24988" /><Relationship Type="http://schemas.openxmlformats.org/officeDocument/2006/relationships/numbering" Target="numbering.xml" Id="R2b5a1d6e50ad4031" /><Relationship Type="http://schemas.openxmlformats.org/officeDocument/2006/relationships/image" Target="/media/image2.png" Id="R0de42b3bb84a4d1e" /><Relationship Type="http://schemas.openxmlformats.org/officeDocument/2006/relationships/hyperlink" Target="http://www.sensusnet.nl" TargetMode="External" Id="R26a3f517a49e4c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2024-05-17T11:51:24.7612758Z</dcterms:created>
  <dcterms:modified xsi:type="dcterms:W3CDTF">2024-05-31T17:16:30.5644420Z</dcterms:modified>
  <dc:creator>Kristel Szakály-Starke</dc:creator>
  <lastModifiedBy>Kristel Szakály-Starke</lastModifiedBy>
</coreProperties>
</file>